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E922A" w14:textId="3207AFF1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FF5456"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Za</w:t>
      </w:r>
      <w:r w:rsidRPr="00FF5456">
        <w:rPr>
          <w:rFonts w:ascii="Calibri" w:eastAsia="Calibri" w:hAnsi="Times New Roman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łą</w:t>
      </w:r>
      <w:r w:rsidRPr="00FF5456"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cznik nr </w:t>
      </w:r>
      <w:r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9</w:t>
      </w:r>
      <w:r w:rsidRPr="00FF5456"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do SWZ                </w:t>
      </w:r>
      <w:r w:rsidRPr="00FF5456"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 w:rsidRPr="00FF5456"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  <w:t xml:space="preserve">       </w:t>
      </w:r>
      <w:r w:rsidRPr="00FF5456"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 w:rsidRPr="00FF5456"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 w:rsidRPr="00FF5456"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Znak sprawy: 1001-10.261.3</w:t>
      </w:r>
      <w:r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1</w:t>
      </w:r>
      <w:r w:rsidRPr="00FF5456"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.2025</w:t>
      </w:r>
    </w:p>
    <w:p w14:paraId="6F3A098E" w14:textId="7777777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208D848C" w14:textId="546E3356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FF545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 w:rsidRPr="00FF545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 w:rsidRPr="00FF545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 w:rsidRPr="00FF545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 w:rsidRPr="00FF5456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                                  </w:t>
      </w:r>
      <w:r w:rsidRPr="00FF5456">
        <w:rPr>
          <w:rFonts w:ascii="Times New Roman" w:eastAsia="Calibri" w:hAnsi="Calibri" w:cs="Calibri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Kalkulacja cenowa</w:t>
      </w:r>
    </w:p>
    <w:p w14:paraId="7022C15A" w14:textId="3B1B18CB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FF545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                                   </w:t>
      </w:r>
      <w:r w:rsidRPr="00FF5456">
        <w:rPr>
          <w:rFonts w:ascii="Times New Roman" w:eastAsia="Times New Roman" w:hAnsi="Times New Roman" w:cs="Times New Roman"/>
          <w:b/>
          <w:bCs/>
          <w:i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(Załącznik do oferty)</w:t>
      </w:r>
    </w:p>
    <w:p w14:paraId="00609961" w14:textId="7777777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14E8BF22" w14:textId="38D54172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FF5456">
        <w:rPr>
          <w:rFonts w:ascii="Times New Roman" w:eastAsia="Calibri" w:hAnsi="Calibri" w:cs="Calibri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Nazwa Wykonawcy: _________________________________________________________</w:t>
      </w:r>
      <w:r>
        <w:rPr>
          <w:rFonts w:ascii="Times New Roman" w:eastAsia="Calibri" w:hAnsi="Calibri" w:cs="Calibri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_________________________________________</w:t>
      </w:r>
    </w:p>
    <w:p w14:paraId="3FF94B3A" w14:textId="7777777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59C7CA0A" w14:textId="42D4B098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FF5456">
        <w:rPr>
          <w:rFonts w:ascii="Times New Roman" w:eastAsia="Calibri" w:hAnsi="Calibri" w:cs="Calibri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Adres:                       __________________________________________________________</w:t>
      </w:r>
      <w:r>
        <w:rPr>
          <w:rFonts w:ascii="Times New Roman" w:eastAsia="Calibri" w:hAnsi="Calibri" w:cs="Calibri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________________________________________</w:t>
      </w:r>
    </w:p>
    <w:p w14:paraId="609EC91B" w14:textId="7777777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46960B17" w14:textId="7DFB9411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FF5456">
        <w:rPr>
          <w:rFonts w:ascii="Times New Roman" w:eastAsia="Calibri" w:hAnsi="Calibri" w:cs="Calibri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NIP:                          __________________________________________________________</w:t>
      </w:r>
      <w:r>
        <w:rPr>
          <w:rFonts w:ascii="Times New Roman" w:eastAsia="Calibri" w:hAnsi="Calibri" w:cs="Calibri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________________________________________</w:t>
      </w:r>
    </w:p>
    <w:p w14:paraId="05345BFB" w14:textId="7777777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44B971DE" w14:textId="5E7CDBC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FF5456">
        <w:rPr>
          <w:rFonts w:ascii="Times New Roman" w:eastAsia="Calibri" w:hAnsi="Calibri" w:cs="Calibri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Adres e-mail:            __________________________________________________________</w:t>
      </w:r>
      <w:r>
        <w:rPr>
          <w:rFonts w:ascii="Times New Roman" w:eastAsia="Calibri" w:hAnsi="Calibri" w:cs="Calibri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________________________________________</w:t>
      </w:r>
    </w:p>
    <w:p w14:paraId="195228A5" w14:textId="7777777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7FEDF0FE" w14:textId="7777777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FF5456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Prokuratura Krajowa</w:t>
      </w:r>
    </w:p>
    <w:p w14:paraId="6643432C" w14:textId="7777777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FF5456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ul. Postępu 3</w:t>
      </w:r>
    </w:p>
    <w:p w14:paraId="3D74D569" w14:textId="7777777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FF5456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02-676 Warszawa</w:t>
      </w:r>
    </w:p>
    <w:p w14:paraId="462C0299" w14:textId="7777777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0"/>
          <w:u w:color="000000"/>
          <w:bdr w:val="nil"/>
          <w:lang w:eastAsia="pl-PL"/>
          <w14:ligatures w14:val="none"/>
        </w:rPr>
      </w:pPr>
    </w:p>
    <w:p w14:paraId="216C7F2D" w14:textId="6FEBEDDD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outlineLvl w:val="0"/>
        <w:rPr>
          <w:rFonts w:ascii="Times New Roman" w:eastAsia="Calibri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FF5456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odpowiedzi na ogłoszenie o zamówieniu w postępowaniu o udzielenie zamówienia publicznego na</w:t>
      </w:r>
      <w:r>
        <w:rPr>
          <w:rFonts w:ascii="Times New Roman" w:eastAsia="Calibri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</w:t>
      </w:r>
      <w:r w:rsidRPr="00FF5456">
        <w:rPr>
          <w:rFonts w:ascii="Times New Roman" w:eastAsia="Calibri" w:hAnsi="Times New Roman" w:cs="Times New Roman"/>
          <w:b/>
          <w:bCs/>
          <w:i/>
          <w:iCs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Zakup zestawów środków ochrony osobistej dla prokuratora uczestniczącego w oględzinach i zabezpieczeniu miejsca katastrofy lotniczej</w:t>
      </w:r>
      <w:r w:rsidRPr="00FF5456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,</w:t>
      </w:r>
      <w:r w:rsidRPr="00FF5456">
        <w:rPr>
          <w:rFonts w:ascii="Times New Roman" w:eastAsia="Calibri" w:hAnsi="Times New Roman" w:cs="Times New Roman"/>
          <w:b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</w:t>
      </w:r>
      <w:r w:rsidRPr="00FF5456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zgodnie z wymaganiami określonymi </w:t>
      </w:r>
      <w:r w:rsidR="003E3FED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br/>
      </w:r>
      <w:r w:rsidRPr="00FF5456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w Specyfikacji Warunków Zamówienia:</w:t>
      </w:r>
    </w:p>
    <w:p w14:paraId="5A57A1C9" w14:textId="7777777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outlineLvl w:val="0"/>
        <w:rPr>
          <w:rFonts w:ascii="Times New Roman" w:eastAsia="Calibri" w:hAnsi="Times New Roman" w:cs="Times New Roman"/>
          <w:b/>
          <w:i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</w:p>
    <w:p w14:paraId="6EE67DF3" w14:textId="1450C7B3" w:rsidR="00FF5456" w:rsidRPr="00FF5456" w:rsidRDefault="00FF5456" w:rsidP="00D30496">
      <w:pPr>
        <w:numPr>
          <w:ilvl w:val="0"/>
          <w:numId w:val="1"/>
        </w:numPr>
        <w:spacing w:after="0" w:line="360" w:lineRule="auto"/>
        <w:ind w:left="714" w:hanging="357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F54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Oferujemy realizację przedmiotu umowy za cenę całkowitą netto _____________zł* (słownie złotych netto: ______________________), tj. brutto: _____________zł* (słownie złotych brutto: ______________________), w tym stawka VAT ……. %, zgodnie z tabelą w pkt 3 </w:t>
      </w:r>
      <w:r w:rsidRPr="00FF5456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(wykonawca wypełnia wszystkie pozycje tabeli)</w:t>
      </w:r>
      <w:r w:rsidRPr="00FF54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1B7ABCA1" w14:textId="77777777" w:rsidR="00FF5456" w:rsidRPr="00FF5456" w:rsidRDefault="00FF5456" w:rsidP="003E3FED">
      <w:pPr>
        <w:numPr>
          <w:ilvl w:val="0"/>
          <w:numId w:val="1"/>
        </w:numPr>
        <w:spacing w:after="0" w:line="360" w:lineRule="auto"/>
        <w:ind w:left="714" w:hanging="357"/>
        <w:contextualSpacing/>
        <w:jc w:val="both"/>
        <w:outlineLvl w:val="0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F54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Cena wskazana w pkt 1 zawiera wszelkie koszty związane z realizacją przedmiotu zamówienia.</w:t>
      </w:r>
    </w:p>
    <w:p w14:paraId="4EA32EF3" w14:textId="77777777" w:rsidR="00FF5456" w:rsidRDefault="00FF5456" w:rsidP="003E3FED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FF545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cenę zaoferowaną w pkt 1 składają się następujące elementy:</w:t>
      </w:r>
    </w:p>
    <w:p w14:paraId="3621702F" w14:textId="77777777" w:rsidR="00FF5456" w:rsidRDefault="00FF5456" w:rsidP="003E3FED">
      <w:pPr>
        <w:autoSpaceDE w:val="0"/>
        <w:autoSpaceDN w:val="0"/>
        <w:adjustRightInd w:val="0"/>
        <w:spacing w:after="0" w:line="360" w:lineRule="auto"/>
        <w:ind w:left="71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5AB6140" w14:textId="77777777" w:rsidR="00FF5456" w:rsidRPr="00FF5456" w:rsidRDefault="00FF5456" w:rsidP="00FF5456">
      <w:pPr>
        <w:autoSpaceDE w:val="0"/>
        <w:autoSpaceDN w:val="0"/>
        <w:adjustRightInd w:val="0"/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54CFE89" w14:textId="77777777" w:rsidR="00FF5456" w:rsidRPr="00FF5456" w:rsidRDefault="00FF5456" w:rsidP="00FF5456">
      <w:pPr>
        <w:autoSpaceDE w:val="0"/>
        <w:autoSpaceDN w:val="0"/>
        <w:adjustRightInd w:val="0"/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tbl>
      <w:tblPr>
        <w:tblW w:w="13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693"/>
        <w:gridCol w:w="1134"/>
        <w:gridCol w:w="2700"/>
        <w:gridCol w:w="2910"/>
        <w:gridCol w:w="2070"/>
        <w:gridCol w:w="1818"/>
      </w:tblGrid>
      <w:tr w:rsidR="00FF5456" w:rsidRPr="00FF5456" w14:paraId="389DA120" w14:textId="192CBC1E" w:rsidTr="003E3FED">
        <w:tc>
          <w:tcPr>
            <w:tcW w:w="596" w:type="dxa"/>
          </w:tcPr>
          <w:p w14:paraId="55CDBAF0" w14:textId="77777777" w:rsidR="00FF5456" w:rsidRPr="00FF5456" w:rsidRDefault="00FF5456" w:rsidP="00FF5456">
            <w:pPr>
              <w:jc w:val="center"/>
              <w:rPr>
                <w:rFonts w:ascii="Times New Roman" w:hAnsi="Times New Roman" w:cs="Times New Roman"/>
                <w:i/>
                <w:kern w:val="0"/>
                <w:sz w:val="18"/>
                <w:szCs w:val="18"/>
                <w14:ligatures w14:val="none"/>
              </w:rPr>
            </w:pPr>
          </w:p>
          <w:p w14:paraId="50897BFA" w14:textId="77777777" w:rsidR="00FF5456" w:rsidRPr="00FF5456" w:rsidRDefault="00FF5456" w:rsidP="00FF5456">
            <w:pPr>
              <w:jc w:val="center"/>
              <w:rPr>
                <w:rFonts w:ascii="Times New Roman" w:hAnsi="Times New Roman" w:cs="Times New Roman"/>
                <w:i/>
                <w:kern w:val="0"/>
                <w:sz w:val="18"/>
                <w:szCs w:val="18"/>
                <w14:ligatures w14:val="none"/>
              </w:rPr>
            </w:pPr>
            <w:r w:rsidRPr="00FF5456">
              <w:rPr>
                <w:rFonts w:ascii="Times New Roman" w:hAnsi="Times New Roman" w:cs="Times New Roman"/>
                <w:i/>
                <w:kern w:val="0"/>
                <w:sz w:val="18"/>
                <w:szCs w:val="18"/>
                <w14:ligatures w14:val="none"/>
              </w:rPr>
              <w:t>Lp.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5660A26" w14:textId="77777777" w:rsidR="00FF5456" w:rsidRPr="00FF5456" w:rsidRDefault="00FF5456" w:rsidP="00FF5456">
            <w:pPr>
              <w:jc w:val="center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FF5456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Element wynagrodzenia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A035F5" w14:textId="550EA47C" w:rsidR="00FF5456" w:rsidRPr="00FF5456" w:rsidRDefault="00FF5456" w:rsidP="00FF5456">
            <w:pPr>
              <w:jc w:val="center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Ilość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D83925F" w14:textId="77777777" w:rsidR="00FF5456" w:rsidRDefault="00FF5456" w:rsidP="00FF5456">
            <w:pPr>
              <w:jc w:val="center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  <w:p w14:paraId="52EE1E5D" w14:textId="202342C6" w:rsidR="00FF5456" w:rsidRPr="00FF5456" w:rsidRDefault="00FF5456" w:rsidP="00FF5456">
            <w:pPr>
              <w:jc w:val="center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FF5456"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 xml:space="preserve">Cena </w:t>
            </w: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jednostkowa netto</w:t>
            </w:r>
          </w:p>
          <w:p w14:paraId="140FAE47" w14:textId="77777777" w:rsidR="00FF5456" w:rsidRPr="00FF5456" w:rsidRDefault="00FF5456" w:rsidP="00FF5456">
            <w:pPr>
              <w:jc w:val="center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05A8E561" w14:textId="77777777" w:rsidR="00FF5456" w:rsidRDefault="00FF5456" w:rsidP="00FF5456">
            <w:pPr>
              <w:jc w:val="center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  <w:p w14:paraId="0560F744" w14:textId="36A57C93" w:rsidR="00FF5456" w:rsidRDefault="00FF5456" w:rsidP="00FF5456">
            <w:pPr>
              <w:jc w:val="center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Cena jednostkowa brutto</w:t>
            </w:r>
          </w:p>
          <w:p w14:paraId="04697D94" w14:textId="77777777" w:rsidR="00FF5456" w:rsidRPr="00FF5456" w:rsidRDefault="00FF5456" w:rsidP="00FF5456">
            <w:pPr>
              <w:jc w:val="center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73FAA4F2" w14:textId="77777777" w:rsidR="00FF5456" w:rsidRPr="00FF5456" w:rsidRDefault="00FF5456" w:rsidP="00FF5456">
            <w:pPr>
              <w:jc w:val="center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  <w:p w14:paraId="48B7BFF2" w14:textId="27120AEC" w:rsidR="00FF5456" w:rsidRPr="00FF5456" w:rsidRDefault="00FF5456" w:rsidP="00FF5456">
            <w:pPr>
              <w:jc w:val="center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Wartość netto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1B1C75C" w14:textId="77777777" w:rsidR="00FF5456" w:rsidRDefault="00FF5456">
            <w:pP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  <w:p w14:paraId="0C3EFFB9" w14:textId="64790495" w:rsidR="00FF5456" w:rsidRDefault="00FF5456">
            <w:pP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  <w:t>Wartość brutto</w:t>
            </w:r>
          </w:p>
          <w:p w14:paraId="64397B60" w14:textId="77777777" w:rsidR="00FF5456" w:rsidRPr="00FF5456" w:rsidRDefault="00FF5456" w:rsidP="00FF5456">
            <w:pPr>
              <w:jc w:val="center"/>
              <w:rPr>
                <w:rFonts w:ascii="Times New Roman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</w:p>
        </w:tc>
      </w:tr>
      <w:tr w:rsidR="00FF5456" w:rsidRPr="00FF5456" w14:paraId="76B7B797" w14:textId="2634265C" w:rsidTr="003E3FED">
        <w:tc>
          <w:tcPr>
            <w:tcW w:w="596" w:type="dxa"/>
          </w:tcPr>
          <w:p w14:paraId="123B1F78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1330614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 w:rsidRPr="00FF5456"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7CEBAF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 w:rsidRPr="00FF5456"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II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5C6A57D0" w14:textId="0C24A462" w:rsidR="00FF5456" w:rsidRPr="00FF5456" w:rsidRDefault="00F95A25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III</w:t>
            </w:r>
          </w:p>
        </w:tc>
        <w:tc>
          <w:tcPr>
            <w:tcW w:w="2910" w:type="dxa"/>
            <w:shd w:val="clear" w:color="auto" w:fill="auto"/>
            <w:vAlign w:val="center"/>
          </w:tcPr>
          <w:p w14:paraId="5D07D86C" w14:textId="79DD85C8" w:rsidR="00FF5456" w:rsidRPr="00FF5456" w:rsidRDefault="00F95A25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IV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C5C8B8A" w14:textId="064F3604" w:rsidR="00FF5456" w:rsidRPr="00FF5456" w:rsidRDefault="00F95A25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V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39B056E3" w14:textId="2444FCA4" w:rsidR="00FF5456" w:rsidRPr="00FF5456" w:rsidRDefault="00F95A25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VI</w:t>
            </w:r>
          </w:p>
        </w:tc>
      </w:tr>
      <w:tr w:rsidR="00FF5456" w:rsidRPr="00FF5456" w14:paraId="5F6D4424" w14:textId="295B516C" w:rsidTr="003E3FED">
        <w:trPr>
          <w:trHeight w:val="712"/>
        </w:trPr>
        <w:tc>
          <w:tcPr>
            <w:tcW w:w="596" w:type="dxa"/>
          </w:tcPr>
          <w:p w14:paraId="010B091B" w14:textId="77777777" w:rsidR="00FF5456" w:rsidRPr="00FF5456" w:rsidRDefault="00FF5456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14:ligatures w14:val="none"/>
              </w:rPr>
            </w:pPr>
            <w:r w:rsidRPr="00FF5456">
              <w:rPr>
                <w:rFonts w:ascii="Times New Roman" w:eastAsia="Courier New" w:hAnsi="Times New Roman" w:cs="Times New Roman"/>
                <w:kern w:val="0"/>
                <w14:ligatures w14:val="none"/>
              </w:rPr>
              <w:t>1.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F68FDFE" w14:textId="5224A913" w:rsidR="00FF5456" w:rsidRPr="00FF5456" w:rsidRDefault="00FF5456" w:rsidP="00FF5456">
            <w:pPr>
              <w:jc w:val="center"/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545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Kombinezon ochronny </w:t>
            </w:r>
            <w:r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br/>
            </w:r>
            <w:r w:rsidRPr="00FF5456">
              <w:rPr>
                <w:rFonts w:ascii="Times New Roman" w:hAnsi="Times New Roman" w:cs="Times New Roman"/>
                <w:kern w:val="0"/>
                <w:sz w:val="24"/>
                <w:szCs w:val="24"/>
                <w14:ligatures w14:val="none"/>
              </w:rPr>
              <w:t>z kapturem jednorazowy chroniący przed cieczami i cząstkami stałymi/pyłami, certyfikowany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E4C10F" w14:textId="296486E7" w:rsidR="00FF5456" w:rsidRPr="00FF5456" w:rsidRDefault="00FF5456" w:rsidP="00D304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5456">
              <w:rPr>
                <w:rFonts w:ascii="Times New Roman" w:hAnsi="Times New Roman" w:cs="Times New Roman"/>
                <w:sz w:val="24"/>
                <w:szCs w:val="24"/>
              </w:rPr>
              <w:t>25 szt.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7CF1BDF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3D019A4C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70DBD05C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2F4F5FF9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</w:tr>
      <w:tr w:rsidR="00FF5456" w:rsidRPr="00FF5456" w14:paraId="70DE2A94" w14:textId="017A928A" w:rsidTr="003E3FED">
        <w:tc>
          <w:tcPr>
            <w:tcW w:w="596" w:type="dxa"/>
          </w:tcPr>
          <w:p w14:paraId="7DDC008D" w14:textId="77777777" w:rsidR="00FF5456" w:rsidRPr="00FF5456" w:rsidRDefault="00FF5456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14:ligatures w14:val="none"/>
              </w:rPr>
            </w:pPr>
            <w:r w:rsidRPr="00FF5456">
              <w:rPr>
                <w:rFonts w:ascii="Times New Roman" w:eastAsia="Courier New" w:hAnsi="Times New Roman" w:cs="Times New Roman"/>
                <w:kern w:val="0"/>
                <w14:ligatures w14:val="none"/>
              </w:rPr>
              <w:t>2.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C0E1B81" w14:textId="21628298" w:rsidR="00FF5456" w:rsidRPr="00FF5456" w:rsidRDefault="00FF5456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5456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t>Maska chroniąca przed cząstkami stałymi i oparami organicznymi, certyfikowana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420E7C" w14:textId="3A3C972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50 szt.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532972B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039C155F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551FADF5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565475A6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</w:tr>
      <w:tr w:rsidR="00FF5456" w:rsidRPr="00FF5456" w14:paraId="2ABCE84E" w14:textId="112BB3B1" w:rsidTr="003E3FED">
        <w:tc>
          <w:tcPr>
            <w:tcW w:w="596" w:type="dxa"/>
          </w:tcPr>
          <w:p w14:paraId="1614676E" w14:textId="77777777" w:rsidR="00FF5456" w:rsidRPr="00FF5456" w:rsidRDefault="00FF5456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14:ligatures w14:val="none"/>
              </w:rPr>
            </w:pPr>
            <w:r w:rsidRPr="00FF5456">
              <w:rPr>
                <w:rFonts w:ascii="Times New Roman" w:eastAsia="Courier New" w:hAnsi="Times New Roman" w:cs="Times New Roman"/>
                <w:kern w:val="0"/>
                <w14:ligatures w14:val="none"/>
              </w:rPr>
              <w:t>3.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7D09D96" w14:textId="362F9215" w:rsidR="00FF5456" w:rsidRPr="00FF5456" w:rsidRDefault="00FF5456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5456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t>Rękawice ochronne winylowe jednorazowe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3A46EE" w14:textId="51B24073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100 par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1BBFDE39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3AC9DAE7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6279CD0A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54993503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</w:tr>
      <w:tr w:rsidR="00FF5456" w:rsidRPr="00FF5456" w14:paraId="69C2DAB2" w14:textId="77777777" w:rsidTr="003E3FED">
        <w:tc>
          <w:tcPr>
            <w:tcW w:w="596" w:type="dxa"/>
          </w:tcPr>
          <w:p w14:paraId="648BE9AC" w14:textId="6511F336" w:rsidR="00FF5456" w:rsidRPr="00FF5456" w:rsidRDefault="00FF5456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kern w:val="0"/>
                <w14:ligatures w14:val="none"/>
              </w:rPr>
              <w:t>4.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690538F" w14:textId="22BFB358" w:rsidR="00FF5456" w:rsidRPr="00FF5456" w:rsidRDefault="00FF5456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5456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t>Rękawice ochronne lateksowe jednorazowe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E27A41" w14:textId="7DE5D8C0" w:rsid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100 par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1078D945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0733F4C0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6F412491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3124BF12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</w:tr>
      <w:tr w:rsidR="00FF5456" w:rsidRPr="00FF5456" w14:paraId="26869F0C" w14:textId="77777777" w:rsidTr="003E3FED">
        <w:tc>
          <w:tcPr>
            <w:tcW w:w="596" w:type="dxa"/>
          </w:tcPr>
          <w:p w14:paraId="09CB432D" w14:textId="5DA557C7" w:rsidR="00FF5456" w:rsidRDefault="00FF5456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kern w:val="0"/>
                <w14:ligatures w14:val="none"/>
              </w:rPr>
              <w:t>5.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5DCCDC5" w14:textId="19736D13" w:rsidR="00FF5456" w:rsidRPr="00FF5456" w:rsidRDefault="00FF5456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5456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t>Rękawice ochronne, pięciopalcowe z koziej skóry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CECFCB" w14:textId="7270D0CD" w:rsid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10 par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23064E54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43F7AD1B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0FB8AE51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3B04142C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</w:tr>
      <w:tr w:rsidR="00FF5456" w:rsidRPr="00FF5456" w14:paraId="5ADE6809" w14:textId="77777777" w:rsidTr="003E3FED">
        <w:tc>
          <w:tcPr>
            <w:tcW w:w="596" w:type="dxa"/>
          </w:tcPr>
          <w:p w14:paraId="50A2786B" w14:textId="2DC8D7A1" w:rsidR="00FF5456" w:rsidRDefault="00FF5456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kern w:val="0"/>
                <w14:ligatures w14:val="none"/>
              </w:rPr>
              <w:t>6.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3F27CAA" w14:textId="02925189" w:rsidR="00FF5456" w:rsidRPr="00FF5456" w:rsidRDefault="00FF5456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FF5456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t xml:space="preserve">Okulary ochronne z możliwością nałożenia </w:t>
            </w:r>
            <w:r w:rsidRPr="00FF5456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na okulary korekcyjne tzw. nadokulary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A5266E" w14:textId="6BD22179" w:rsid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lastRenderedPageBreak/>
              <w:t>4 szt.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42C004EE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5B89F66D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56BF96E0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0F0C0311" w14:textId="77777777" w:rsidR="00FF5456" w:rsidRPr="00FF5456" w:rsidRDefault="00FF5456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</w:tr>
      <w:tr w:rsidR="00790D6E" w:rsidRPr="00FF5456" w14:paraId="0218F2F2" w14:textId="77777777" w:rsidTr="003E3FED">
        <w:tc>
          <w:tcPr>
            <w:tcW w:w="596" w:type="dxa"/>
          </w:tcPr>
          <w:p w14:paraId="4B05820F" w14:textId="5C90A4DE" w:rsidR="00790D6E" w:rsidRDefault="00790D6E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kern w:val="0"/>
                <w14:ligatures w14:val="none"/>
              </w:rPr>
              <w:t>7.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D5B66EC" w14:textId="62632936" w:rsidR="00790D6E" w:rsidRPr="00FF5456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E3FED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t>Kask ochronny kategoria III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882DAC" w14:textId="4B83B3B1" w:rsidR="00790D6E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2 szt.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514CF354" w14:textId="77777777" w:rsidR="00790D6E" w:rsidRPr="00FF5456" w:rsidRDefault="00790D6E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101FC12C" w14:textId="77777777" w:rsidR="00790D6E" w:rsidRPr="00FF5456" w:rsidRDefault="00790D6E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2D427ECA" w14:textId="77777777" w:rsidR="00790D6E" w:rsidRPr="00FF5456" w:rsidRDefault="00790D6E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6B06E1FF" w14:textId="77777777" w:rsidR="00790D6E" w:rsidRPr="00FF5456" w:rsidRDefault="00790D6E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</w:tr>
      <w:tr w:rsidR="003E3FED" w:rsidRPr="00FF5456" w14:paraId="3F26B1F9" w14:textId="77777777" w:rsidTr="003E3FED">
        <w:tc>
          <w:tcPr>
            <w:tcW w:w="596" w:type="dxa"/>
          </w:tcPr>
          <w:p w14:paraId="30A71134" w14:textId="24E041AB" w:rsid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kern w:val="0"/>
                <w14:ligatures w14:val="none"/>
              </w:rPr>
              <w:t>8.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44BC764" w14:textId="1E36C8ED" w:rsidR="003E3FED" w:rsidRP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E3FED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t>Kamizelka ostrzegawcza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2D1674" w14:textId="63325A80" w:rsidR="003E3FED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2 szt.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6EC332C9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51803045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3DC8AC98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569221C7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</w:tr>
      <w:tr w:rsidR="003E3FED" w:rsidRPr="00FF5456" w14:paraId="531C6538" w14:textId="77777777" w:rsidTr="003E3FED">
        <w:tc>
          <w:tcPr>
            <w:tcW w:w="596" w:type="dxa"/>
          </w:tcPr>
          <w:p w14:paraId="5A370CD2" w14:textId="3F5FB92E" w:rsid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kern w:val="0"/>
                <w14:ligatures w14:val="none"/>
              </w:rPr>
              <w:t>9.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CF3CD9A" w14:textId="5DF05555" w:rsidR="003E3FED" w:rsidRP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E3FED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t>Latarka ręczna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234359" w14:textId="16FFF462" w:rsidR="003E3FED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2 szt.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63DB5BDC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715FFF68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0AD62402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54301181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</w:tr>
      <w:tr w:rsidR="003E3FED" w:rsidRPr="00FF5456" w14:paraId="08020F84" w14:textId="77777777" w:rsidTr="003E3FED">
        <w:tc>
          <w:tcPr>
            <w:tcW w:w="596" w:type="dxa"/>
          </w:tcPr>
          <w:p w14:paraId="6161DCD7" w14:textId="55B1ACBE" w:rsid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kern w:val="0"/>
                <w14:ligatures w14:val="none"/>
              </w:rPr>
              <w:t>10.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2620C8F" w14:textId="17974A27" w:rsidR="003E3FED" w:rsidRP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E3FED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t>Zestaw - wodoodporny notes A5 + długopis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88855F" w14:textId="5A36FF4C" w:rsidR="003E3FED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2 szt.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E714290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1A136FDD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76B72881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6B99D80B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</w:tr>
      <w:tr w:rsidR="003E3FED" w:rsidRPr="00FF5456" w14:paraId="16829CA4" w14:textId="77777777" w:rsidTr="003E3FED">
        <w:tc>
          <w:tcPr>
            <w:tcW w:w="596" w:type="dxa"/>
          </w:tcPr>
          <w:p w14:paraId="0867FC9C" w14:textId="32695A93" w:rsid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kern w:val="0"/>
                <w14:ligatures w14:val="none"/>
              </w:rPr>
              <w:t>11.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852A83E" w14:textId="6701C759" w:rsidR="003E3FED" w:rsidRP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E3FED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t>Taśma klejąca szeroka 4-5 cm na płótnie 10 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D1583" w14:textId="684E1FEA" w:rsidR="003E3FED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2 szt.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2EFF04E7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086BE23F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2DD33393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1A6E5A15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</w:tr>
      <w:tr w:rsidR="003E3FED" w:rsidRPr="00FF5456" w14:paraId="363A3D8F" w14:textId="77777777" w:rsidTr="003E3FED">
        <w:tc>
          <w:tcPr>
            <w:tcW w:w="596" w:type="dxa"/>
          </w:tcPr>
          <w:p w14:paraId="6CC92099" w14:textId="2AF830C8" w:rsid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kern w:val="0"/>
                <w14:ligatures w14:val="none"/>
              </w:rPr>
              <w:t>12.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AF48730" w14:textId="0FFE6701" w:rsidR="003E3FED" w:rsidRP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E3FED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t>Scyzoryk wielofunkcyjny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F33526" w14:textId="43F9AEC3" w:rsidR="003E3FED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2 szt.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3A4ABE42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6071C071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06F0A06C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5846FBE4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</w:tr>
      <w:tr w:rsidR="003E3FED" w:rsidRPr="00FF5456" w14:paraId="3C57AEE9" w14:textId="77777777" w:rsidTr="003E3FED">
        <w:tc>
          <w:tcPr>
            <w:tcW w:w="596" w:type="dxa"/>
          </w:tcPr>
          <w:p w14:paraId="41A3262C" w14:textId="0D06377E" w:rsid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kern w:val="0"/>
                <w14:ligatures w14:val="none"/>
              </w:rPr>
              <w:t>13.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AFC3D6D" w14:textId="684A4387" w:rsidR="003E3FED" w:rsidRP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E3FED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t>Apteczka w opakowaniu z tkaniny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CD5777" w14:textId="1095CA27" w:rsidR="003E3FED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1 szt.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45A1340A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54564C3B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0DB76328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4F63A256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</w:tr>
      <w:tr w:rsidR="003E3FED" w:rsidRPr="00FF5456" w14:paraId="00649E26" w14:textId="77777777" w:rsidTr="003E3FED">
        <w:tc>
          <w:tcPr>
            <w:tcW w:w="596" w:type="dxa"/>
          </w:tcPr>
          <w:p w14:paraId="3DE633DF" w14:textId="297E56A7" w:rsid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kern w:val="0"/>
                <w14:ligatures w14:val="none"/>
              </w:rPr>
              <w:t>14.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360B646" w14:textId="187C4DE3" w:rsidR="003E3FED" w:rsidRP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E3FED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t>Plecak turystyczny/podróżny (miękki) o pojemności 30 litrów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3D611C" w14:textId="7582B53A" w:rsidR="003E3FED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t>2 szt.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DC36C86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910" w:type="dxa"/>
            <w:shd w:val="clear" w:color="auto" w:fill="auto"/>
            <w:vAlign w:val="center"/>
          </w:tcPr>
          <w:p w14:paraId="4D274C89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77B00759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1818" w:type="dxa"/>
            <w:shd w:val="clear" w:color="auto" w:fill="auto"/>
            <w:vAlign w:val="center"/>
          </w:tcPr>
          <w:p w14:paraId="3716CA88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</w:tr>
      <w:tr w:rsidR="003E3FED" w:rsidRPr="00FF5456" w14:paraId="79038711" w14:textId="77777777" w:rsidTr="003E3FED">
        <w:tc>
          <w:tcPr>
            <w:tcW w:w="596" w:type="dxa"/>
            <w:tcBorders>
              <w:bottom w:val="single" w:sz="4" w:space="0" w:color="auto"/>
            </w:tcBorders>
          </w:tcPr>
          <w:p w14:paraId="6030C3F2" w14:textId="694BEE37" w:rsid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14:ligatures w14:val="none"/>
              </w:rPr>
            </w:pPr>
            <w:r>
              <w:rPr>
                <w:rFonts w:ascii="Times New Roman" w:eastAsia="Courier New" w:hAnsi="Times New Roman" w:cs="Times New Roman"/>
                <w:kern w:val="0"/>
                <w14:ligatures w14:val="none"/>
              </w:rPr>
              <w:t>15.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A17AB" w14:textId="0EA64B83" w:rsidR="003E3FED" w:rsidRP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E3FED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t xml:space="preserve">Walizka transportowa/kufer transportowy/torba transportowa o zwiększonej sztywności mieszcząca wszystkie pozycje pojedynczego </w:t>
            </w:r>
            <w:r w:rsidRPr="003E3FED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zestawu (pozycje od 1 do 1</w:t>
            </w:r>
            <w:r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t>4</w:t>
            </w:r>
            <w:r w:rsidRPr="003E3FED">
              <w:rPr>
                <w:rFonts w:ascii="Times New Roman" w:eastAsia="Courier New" w:hAnsi="Times New Roman" w:cs="Times New Roman"/>
                <w:kern w:val="0"/>
                <w:sz w:val="24"/>
                <w:szCs w:val="24"/>
                <w14:ligatures w14:val="none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CAE585" w14:textId="7FCEA32E" w:rsidR="003E3FED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  <w:r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  <w:lastRenderedPageBreak/>
              <w:t>1 szt.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3F675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9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A2C9DC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26D137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51214" w14:textId="77777777" w:rsidR="003E3FED" w:rsidRPr="00FF545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kern w:val="0"/>
                <w:szCs w:val="24"/>
                <w14:ligatures w14:val="none"/>
              </w:rPr>
            </w:pPr>
          </w:p>
        </w:tc>
      </w:tr>
      <w:tr w:rsidR="003E3FED" w:rsidRPr="00FF5456" w14:paraId="1680D424" w14:textId="77777777" w:rsidTr="003E3FED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19D8B6" w14:textId="77777777" w:rsidR="003E3FED" w:rsidRDefault="003E3FED" w:rsidP="00FF5456">
            <w:pPr>
              <w:jc w:val="center"/>
              <w:rPr>
                <w:rFonts w:ascii="Times New Roman" w:eastAsia="Courier New" w:hAnsi="Times New Roman" w:cs="Times New Roman"/>
                <w:kern w:val="0"/>
                <w14:ligatures w14:val="none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9B8AC4" w14:textId="6130ED00" w:rsidR="003E3FED" w:rsidRPr="00D30496" w:rsidRDefault="003E3FED" w:rsidP="00FF5456">
            <w:pPr>
              <w:jc w:val="center"/>
              <w:rPr>
                <w:rFonts w:ascii="Times New Roman" w:eastAsia="Courier New" w:hAnsi="Times New Roman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</w:pPr>
            <w:r w:rsidRPr="00D30496">
              <w:rPr>
                <w:rFonts w:ascii="Times New Roman" w:eastAsia="Courier New" w:hAnsi="Times New Roman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  <w:t>SUMA</w:t>
            </w:r>
            <w:r w:rsidR="00D30496">
              <w:rPr>
                <w:rFonts w:ascii="Times New Roman" w:eastAsia="Courier New" w:hAnsi="Times New Roman" w:cs="Times New Roman"/>
                <w:b/>
                <w:bCs/>
                <w:i/>
                <w:iCs/>
                <w:kern w:val="0"/>
                <w:sz w:val="24"/>
                <w:szCs w:val="24"/>
                <w14:ligatures w14:val="none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277A70" w14:textId="77777777" w:rsidR="003E3FED" w:rsidRPr="00D3049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4"/>
                <w14:ligatures w14:val="none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90F07A" w14:textId="77777777" w:rsidR="003E3FED" w:rsidRPr="00D3049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4"/>
                <w14:ligatures w14:val="none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677B3" w14:textId="77777777" w:rsidR="003E3FED" w:rsidRPr="00D3049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4"/>
                <w14:ligatures w14:val="none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0ADFC5" w14:textId="77777777" w:rsidR="003E3FED" w:rsidRPr="00D3049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4"/>
                <w:highlight w:val="lightGray"/>
                <w14:ligatures w14:val="none"/>
              </w:rPr>
            </w:pPr>
          </w:p>
        </w:tc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378F4A" w14:textId="77777777" w:rsidR="003E3FED" w:rsidRPr="00D30496" w:rsidRDefault="003E3FED" w:rsidP="00FF545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4"/>
                <w14:ligatures w14:val="none"/>
              </w:rPr>
            </w:pPr>
          </w:p>
        </w:tc>
      </w:tr>
    </w:tbl>
    <w:p w14:paraId="2C28C9A2" w14:textId="60BA4220" w:rsidR="00FF5456" w:rsidRPr="00FF5456" w:rsidRDefault="00FF5456" w:rsidP="003E3FED">
      <w:pPr>
        <w:spacing w:after="0" w:line="360" w:lineRule="auto"/>
        <w:jc w:val="both"/>
        <w:outlineLvl w:val="0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FF5456">
        <w:rPr>
          <w:rFonts w:ascii="Times New Roman" w:eastAsia="Calibri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                   </w:t>
      </w:r>
    </w:p>
    <w:p w14:paraId="33CC28C4" w14:textId="1BB14B89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</w:pPr>
      <w:r w:rsidRPr="00FF5456">
        <w:rPr>
          <w:rFonts w:ascii="Times New Roman" w:eastAsia="Calibri" w:hAnsi="Calibri" w:cs="Calibri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                                                                        </w:t>
      </w:r>
      <w:r w:rsidR="00D07635">
        <w:rPr>
          <w:rFonts w:ascii="Times New Roman" w:eastAsia="Calibri" w:hAnsi="Calibri" w:cs="Calibri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 xml:space="preserve">                                                                       </w:t>
      </w:r>
      <w:r w:rsidRPr="00FF5456">
        <w:rPr>
          <w:rFonts w:ascii="Times New Roman" w:eastAsia="Calibri" w:hAnsi="Calibri" w:cs="Calibri"/>
          <w:color w:val="000000"/>
          <w:kern w:val="0"/>
          <w:sz w:val="24"/>
          <w:szCs w:val="24"/>
          <w:u w:color="000000"/>
          <w:bdr w:val="nil"/>
          <w:lang w:eastAsia="pl-PL"/>
          <w14:ligatures w14:val="none"/>
        </w:rPr>
        <w:t>______________________________________</w:t>
      </w:r>
    </w:p>
    <w:p w14:paraId="3A44A3AC" w14:textId="4019AEFC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outlineLvl w:val="0"/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</w:pPr>
      <w:r w:rsidRPr="00FF5456"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 xml:space="preserve">                                                                                    </w:t>
      </w:r>
      <w:r w:rsidR="00D07635"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 xml:space="preserve">                                                                                                  </w:t>
      </w:r>
      <w:r w:rsidRPr="00FF5456">
        <w:rPr>
          <w:rFonts w:ascii="Times New Roman" w:eastAsia="Times New Roman" w:hAnsi="Times New Roman" w:cs="Times New Roman"/>
          <w:i/>
          <w:color w:val="000000"/>
          <w:kern w:val="0"/>
          <w:sz w:val="18"/>
          <w:szCs w:val="18"/>
          <w:u w:color="000000"/>
          <w:bdr w:val="nil"/>
          <w:lang w:eastAsia="pl-PL"/>
          <w14:ligatures w14:val="none"/>
        </w:rPr>
        <w:t>kwalifikowany podpis elektroniczny lub podpis zaufany lub podpis osobisty</w:t>
      </w:r>
    </w:p>
    <w:p w14:paraId="7647C75C" w14:textId="7777777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spacing w:before="120" w:after="0" w:line="240" w:lineRule="auto"/>
        <w:outlineLvl w:val="0"/>
        <w:rPr>
          <w:rFonts w:ascii="Times New Roman" w:eastAsia="Calibri" w:hAnsi="Calibri" w:cs="Calibri"/>
          <w:color w:val="000000"/>
          <w:kern w:val="0"/>
          <w:u w:color="000000"/>
          <w:bdr w:val="nil"/>
          <w:lang w:eastAsia="pl-PL"/>
          <w14:ligatures w14:val="none"/>
        </w:rPr>
      </w:pPr>
      <w:r w:rsidRPr="00FF5456">
        <w:rPr>
          <w:rFonts w:ascii="Times New Roman" w:eastAsia="Calibri" w:hAnsi="Calibri" w:cs="Calibri"/>
          <w:color w:val="000000"/>
          <w:kern w:val="0"/>
          <w:u w:color="000000"/>
          <w:bdr w:val="nil"/>
          <w:lang w:eastAsia="pl-PL"/>
          <w14:ligatures w14:val="none"/>
        </w:rPr>
        <w:t>Miejscowo</w:t>
      </w:r>
      <w:r w:rsidRPr="00FF5456">
        <w:rPr>
          <w:rFonts w:ascii="Calibri" w:eastAsia="Calibri" w:hAnsi="Times New Roman" w:cs="Calibri"/>
          <w:color w:val="000000"/>
          <w:kern w:val="0"/>
          <w:u w:color="000000"/>
          <w:bdr w:val="nil"/>
          <w:lang w:val="en-US" w:eastAsia="pl-PL"/>
          <w14:ligatures w14:val="none"/>
        </w:rPr>
        <w:t>ść</w:t>
      </w:r>
      <w:r w:rsidRPr="00FF5456">
        <w:rPr>
          <w:rFonts w:ascii="Times New Roman" w:eastAsia="Calibri" w:hAnsi="Calibri" w:cs="Calibri"/>
          <w:color w:val="000000"/>
          <w:kern w:val="0"/>
          <w:u w:color="000000"/>
          <w:bdr w:val="nil"/>
          <w:lang w:eastAsia="pl-PL"/>
          <w14:ligatures w14:val="none"/>
        </w:rPr>
        <w:t xml:space="preserve">_____________, dnia __________________       </w:t>
      </w:r>
    </w:p>
    <w:p w14:paraId="3AB8185F" w14:textId="7777777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kern w:val="0"/>
          <w:sz w:val="18"/>
          <w:szCs w:val="18"/>
          <w:bdr w:val="nil"/>
          <w14:ligatures w14:val="none"/>
        </w:rPr>
      </w:pPr>
    </w:p>
    <w:p w14:paraId="438BC968" w14:textId="7777777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kern w:val="0"/>
          <w:sz w:val="18"/>
          <w:szCs w:val="18"/>
          <w:bdr w:val="nil"/>
          <w14:ligatures w14:val="none"/>
        </w:rPr>
      </w:pPr>
    </w:p>
    <w:p w14:paraId="64BA6CE7" w14:textId="7777777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kern w:val="0"/>
          <w:sz w:val="18"/>
          <w:szCs w:val="18"/>
          <w:bdr w:val="nil"/>
          <w14:ligatures w14:val="none"/>
        </w:rPr>
      </w:pPr>
    </w:p>
    <w:p w14:paraId="5EF0B6C1" w14:textId="77777777" w:rsidR="00FF5456" w:rsidRPr="00FF5456" w:rsidRDefault="00FF5456" w:rsidP="00FF5456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-1980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Cs/>
          <w:kern w:val="0"/>
          <w:sz w:val="18"/>
          <w:szCs w:val="18"/>
          <w:bdr w:val="nil"/>
          <w14:ligatures w14:val="none"/>
        </w:rPr>
      </w:pPr>
      <w:r w:rsidRPr="00FF5456">
        <w:rPr>
          <w:rFonts w:ascii="Times New Roman" w:eastAsia="Arial Unicode MS" w:hAnsi="Times New Roman" w:cs="Times New Roman"/>
          <w:b/>
          <w:iCs/>
          <w:kern w:val="0"/>
          <w:sz w:val="18"/>
          <w:szCs w:val="18"/>
          <w:bdr w:val="nil"/>
          <w14:ligatures w14:val="none"/>
        </w:rPr>
        <w:t>*    z dokładnością do dwóch miejsc po przecinku</w:t>
      </w:r>
    </w:p>
    <w:p w14:paraId="539FE5F9" w14:textId="77777777" w:rsidR="00FF5456" w:rsidRPr="00FF5456" w:rsidRDefault="00FF5456" w:rsidP="00FF5456">
      <w:pPr>
        <w:rPr>
          <w:kern w:val="0"/>
          <w14:ligatures w14:val="none"/>
        </w:rPr>
      </w:pPr>
    </w:p>
    <w:p w14:paraId="384675D2" w14:textId="77777777" w:rsidR="00FF5456" w:rsidRPr="00FF5456" w:rsidRDefault="00FF5456" w:rsidP="00FF5456">
      <w:pPr>
        <w:rPr>
          <w:kern w:val="0"/>
          <w14:ligatures w14:val="none"/>
        </w:rPr>
      </w:pPr>
    </w:p>
    <w:p w14:paraId="62C3DB97" w14:textId="77777777" w:rsidR="004669E2" w:rsidRDefault="004669E2"/>
    <w:sectPr w:rsidR="004669E2" w:rsidSect="00FF5456">
      <w:headerReference w:type="default" r:id="rId7"/>
      <w:footerReference w:type="default" r:id="rId8"/>
      <w:pgSz w:w="16840" w:h="11900" w:orient="landscape"/>
      <w:pgMar w:top="1276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48B4E" w14:textId="77777777" w:rsidR="001B4539" w:rsidRDefault="001B4539" w:rsidP="003E3FED">
      <w:pPr>
        <w:spacing w:after="0" w:line="240" w:lineRule="auto"/>
      </w:pPr>
      <w:r>
        <w:separator/>
      </w:r>
    </w:p>
  </w:endnote>
  <w:endnote w:type="continuationSeparator" w:id="0">
    <w:p w14:paraId="3657E9A8" w14:textId="77777777" w:rsidR="001B4539" w:rsidRDefault="001B4539" w:rsidP="003E3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B4BDE" w14:textId="0D60F594" w:rsidR="00F45FE5" w:rsidRDefault="00000000" w:rsidP="00573293">
    <w:pPr>
      <w:pStyle w:val="Stopka"/>
      <w:tabs>
        <w:tab w:val="clear" w:pos="9072"/>
        <w:tab w:val="right" w:pos="9046"/>
      </w:tabs>
      <w:spacing w:line="276" w:lineRule="auto"/>
      <w:jc w:val="center"/>
    </w:pPr>
    <w:r w:rsidRPr="00487A87">
      <w:t>1001-10.261.</w:t>
    </w:r>
    <w:r>
      <w:t>3</w:t>
    </w:r>
    <w:r w:rsidR="003E3FED">
      <w:t>1</w:t>
    </w:r>
    <w:r w:rsidRPr="00487A87">
      <w:t>.202</w:t>
    </w:r>
    <w:r>
      <w:t>5</w:t>
    </w:r>
  </w:p>
  <w:p w14:paraId="3A6A535F" w14:textId="77777777" w:rsidR="00F45FE5" w:rsidRDefault="00F45FE5">
    <w:pPr>
      <w:pStyle w:val="Tre"/>
      <w:tabs>
        <w:tab w:val="center" w:pos="4536"/>
        <w:tab w:val="right" w:pos="9046"/>
      </w:tabs>
      <w:spacing w:after="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93476" w14:textId="77777777" w:rsidR="001B4539" w:rsidRDefault="001B4539" w:rsidP="003E3FED">
      <w:pPr>
        <w:spacing w:after="0" w:line="240" w:lineRule="auto"/>
      </w:pPr>
      <w:r>
        <w:separator/>
      </w:r>
    </w:p>
  </w:footnote>
  <w:footnote w:type="continuationSeparator" w:id="0">
    <w:p w14:paraId="62A9699A" w14:textId="77777777" w:rsidR="001B4539" w:rsidRDefault="001B4539" w:rsidP="003E3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2D681" w14:textId="77777777" w:rsidR="00F45FE5" w:rsidRDefault="00F45FE5">
    <w:pPr>
      <w:pStyle w:val="Nagwek"/>
      <w:tabs>
        <w:tab w:val="clear" w:pos="9072"/>
        <w:tab w:val="right" w:pos="904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607E6E"/>
    <w:multiLevelType w:val="hybridMultilevel"/>
    <w:tmpl w:val="B136DF62"/>
    <w:lvl w:ilvl="0" w:tplc="67F209A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731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456"/>
    <w:rsid w:val="000B60C8"/>
    <w:rsid w:val="0015262A"/>
    <w:rsid w:val="001B4539"/>
    <w:rsid w:val="003E3FED"/>
    <w:rsid w:val="004669E2"/>
    <w:rsid w:val="00607364"/>
    <w:rsid w:val="00790D6E"/>
    <w:rsid w:val="00A923F7"/>
    <w:rsid w:val="00D07635"/>
    <w:rsid w:val="00D30496"/>
    <w:rsid w:val="00F20AD0"/>
    <w:rsid w:val="00F45FE5"/>
    <w:rsid w:val="00F95A25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24B7A"/>
  <w15:chartTrackingRefBased/>
  <w15:docId w15:val="{4C61D82E-4D98-4BD6-BAF4-084972FF0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F545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F545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F545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F545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545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545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F545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F545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F545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F545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F545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F545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F545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545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F545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F545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F545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F545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F545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F545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F545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F545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F545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F545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F545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F545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F545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F545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F545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F5456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F545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F5456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F5456"/>
    <w:rPr>
      <w:kern w:val="0"/>
      <w14:ligatures w14:val="none"/>
    </w:rPr>
  </w:style>
  <w:style w:type="paragraph" w:customStyle="1" w:styleId="Tre">
    <w:name w:val="Treść"/>
    <w:rsid w:val="00FF545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kern w:val="0"/>
      <w:u w:color="000000"/>
      <w:bdr w:val="nil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Krajowa</Company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Duchnowicz Marcin (Prokuratura Krajowa)</cp:lastModifiedBy>
  <cp:revision>5</cp:revision>
  <dcterms:created xsi:type="dcterms:W3CDTF">2025-12-02T12:53:00Z</dcterms:created>
  <dcterms:modified xsi:type="dcterms:W3CDTF">2025-12-03T09:46:00Z</dcterms:modified>
</cp:coreProperties>
</file>